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8665F6">
      <w:r>
        <w:t>Svalová soustava</w:t>
      </w:r>
    </w:p>
    <w:p w:rsidR="008665F6" w:rsidRDefault="008665F6">
      <w:hyperlink r:id="rId4" w:history="1">
        <w:r w:rsidRPr="00C17F12">
          <w:rPr>
            <w:rStyle w:val="Hypertextovodkaz"/>
          </w:rPr>
          <w:t>https://www.youtube.com/watch?v=c7xbK5GHOWs</w:t>
        </w:r>
      </w:hyperlink>
    </w:p>
    <w:p w:rsidR="008665F6" w:rsidRDefault="008665F6">
      <w:bookmarkStart w:id="0" w:name="_GoBack"/>
      <w:bookmarkEnd w:id="0"/>
    </w:p>
    <w:sectPr w:rsidR="008665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5F6"/>
    <w:rsid w:val="008665F6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D84C8"/>
  <w15:chartTrackingRefBased/>
  <w15:docId w15:val="{B2E5EA10-6A51-490E-B359-01EF7AAEF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665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c7xbK5GHOWs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2026-02-19T18:43:00Z</dcterms:created>
  <dcterms:modified xsi:type="dcterms:W3CDTF">2026-02-19T18:43:00Z</dcterms:modified>
</cp:coreProperties>
</file>