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activeX/activeX1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D0A" w:rsidRPr="00061D0A" w:rsidRDefault="00061D0A" w:rsidP="00061D0A">
      <w:pPr>
        <w:shd w:val="clear" w:color="auto" w:fill="FFFFFF"/>
        <w:spacing w:after="0" w:line="336" w:lineRule="auto"/>
        <w:outlineLvl w:val="1"/>
        <w:rPr>
          <w:rFonts w:ascii="Verdana" w:eastAsia="Times New Roman" w:hAnsi="Verdana" w:cs="Times New Roman"/>
          <w:color w:val="3A507D"/>
          <w:sz w:val="27"/>
          <w:szCs w:val="27"/>
          <w:lang w:eastAsia="cs-CZ"/>
        </w:rPr>
      </w:pPr>
      <w:r w:rsidRPr="00061D0A">
        <w:rPr>
          <w:rFonts w:ascii="Verdana" w:eastAsia="Times New Roman" w:hAnsi="Verdana" w:cs="Times New Roman"/>
          <w:color w:val="3A507D"/>
          <w:sz w:val="27"/>
          <w:szCs w:val="27"/>
          <w:lang w:eastAsia="cs-CZ"/>
        </w:rPr>
        <w:t xml:space="preserve">Ošetřovatelský proces u pacienta s dg. psoriáza </w:t>
      </w:r>
      <w:r>
        <w:rPr>
          <w:rFonts w:ascii="Verdana" w:eastAsia="Times New Roman" w:hAnsi="Verdana" w:cs="Times New Roman"/>
          <w:noProof/>
          <w:color w:val="3A507D"/>
          <w:sz w:val="27"/>
          <w:szCs w:val="27"/>
          <w:lang w:eastAsia="cs-CZ"/>
        </w:rPr>
        <w:drawing>
          <wp:inline distT="0" distB="0" distL="0" distR="0">
            <wp:extent cx="342900" cy="180975"/>
            <wp:effectExtent l="19050" t="0" r="0" b="0"/>
            <wp:docPr id="1" name="obrázek 1" descr="et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tap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Pacientka 28 let, střední postavy, přiměřené výživy byla přijata k místní léčbě psoriázy a k fototerapii. Udává akutní zhoršení onemocnění s výsevem červených pupínků a šupinatěním kůže. Udává silné svědění. Během znovuvzplanutí onemocnění se pociťuje sníženou kvalitu života, vyhýbá se společnosti.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Pacientka dietu nedodržuje. Obtíže s polykáním neudává. Vypije 2,5 litru tekutin denně. Preferuje zelený čaj a neperlivou vodu.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Kůže je bez známek dehydratace, na kůži jsou patrné červené skvrny s plaky, které se odlupují.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Obtíže s vyprazdňováním stolice a moče pacientka neudává.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Pacientka je při vědomí, plně soběstačná.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Udává potíže v oblasti spánku, obtížně usíná, užívá hypnotika. Budí se asi jednou za noc. Po probuzení se cítí unavená.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Zrak je normální s brýlemi na dálku. Zhoršení sluchu neudává.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Žije v bytě s přítelem. V domácnosti dva psi. Alergii neudává.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Zaměstnána jako kadeřnice.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Napětí prožívá často, zejména v období zhoršení onemocnění.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b/>
          <w:bCs/>
          <w:color w:val="000000"/>
          <w:sz w:val="18"/>
          <w:lang w:eastAsia="cs-CZ"/>
        </w:rPr>
        <w:t>Ověření znalostí: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Zaškrtněte související ošetřovatelské diagnózy a případně také intervence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noProof/>
          <w:color w:val="1563AD"/>
          <w:sz w:val="18"/>
          <w:szCs w:val="18"/>
          <w:lang w:eastAsia="cs-CZ"/>
        </w:rPr>
        <w:drawing>
          <wp:inline distT="0" distB="0" distL="0" distR="0">
            <wp:extent cx="9525" cy="9525"/>
            <wp:effectExtent l="0" t="0" r="0" b="0"/>
            <wp:docPr id="2" name="obrázek 2" descr="Skip Navigation Links.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ip Navigation Links.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D0A" w:rsidRPr="00061D0A" w:rsidRDefault="00061D0A" w:rsidP="00061D0A">
      <w:pPr>
        <w:shd w:val="clear" w:color="auto" w:fill="FFFFFF"/>
        <w:spacing w:after="0" w:line="336" w:lineRule="auto"/>
        <w:outlineLvl w:val="2"/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</w:pPr>
      <w:r w:rsidRPr="00061D0A"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  <w:t>Ověření znalostí:</w: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Zaškrtněte související ošetřovatelské diagnózy a případně také intervence (</w:t>
      </w:r>
      <w:r w:rsidRPr="00061D0A">
        <w:rPr>
          <w:rFonts w:ascii="Verdana" w:eastAsia="Times New Roman" w:hAnsi="Verdana" w:cs="Times New Roman"/>
          <w:color w:val="000000"/>
          <w:sz w:val="18"/>
          <w:lang w:eastAsia="cs-CZ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8" type="#_x0000_t75" style="width:20.25pt;height:18pt" o:ole="">
            <v:imagedata r:id="rId7" o:title=""/>
          </v:shape>
          <w:control r:id="rId8" w:name="DefaultOcxName" w:shapeid="_x0000_i1088"/>
        </w:object>
      </w:r>
      <w:r w:rsidRPr="00061D0A">
        <w:rPr>
          <w:rFonts w:ascii="Verdana" w:eastAsia="Times New Roman" w:hAnsi="Verdana" w:cs="Times New Roman"/>
          <w:color w:val="000000"/>
          <w:sz w:val="18"/>
          <w:lang w:eastAsia="cs-CZ"/>
        </w:rPr>
        <w:t xml:space="preserve"> Test intervencí</w:t>
      </w: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) ve vybrané oblasti: </w:t>
      </w: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object w:dxaOrig="1440" w:dyaOrig="1440">
          <v:shape id="_x0000_i1087" type="#_x0000_t75" style="width:205.5pt;height:18pt" o:ole="">
            <v:imagedata r:id="rId9" o:title=""/>
          </v:shape>
          <w:control r:id="rId10" w:name="DefaultOcxName1" w:shapeid="_x0000_i1087"/>
        </w:object>
      </w:r>
    </w:p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noProof/>
          <w:color w:val="1563AD"/>
          <w:sz w:val="18"/>
          <w:szCs w:val="18"/>
          <w:lang w:eastAsia="cs-CZ"/>
        </w:rPr>
        <w:drawing>
          <wp:inline distT="0" distB="0" distL="0" distR="0">
            <wp:extent cx="9525" cy="9525"/>
            <wp:effectExtent l="0" t="0" r="0" b="0"/>
            <wp:docPr id="3" name="obrázek 3" descr="Skip Navigation Links.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kip Navigation Links.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00"/>
        <w:gridCol w:w="721"/>
      </w:tblGrid>
      <w:tr w:rsidR="00061D0A" w:rsidRPr="00061D0A" w:rsidTr="00061D0A">
        <w:trPr>
          <w:tblCellSpacing w:w="0" w:type="dxa"/>
        </w:trPr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1563AD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4" name="obrázek 4" descr="Collapse aktuální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llapse aktuální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061D0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aktuální</w:t>
            </w:r>
          </w:p>
        </w:tc>
      </w:tr>
    </w:tbl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3501"/>
      </w:tblGrid>
      <w:tr w:rsidR="00061D0A" w:rsidRPr="00061D0A" w:rsidTr="00061D0A">
        <w:trPr>
          <w:tblCellSpacing w:w="0" w:type="dxa"/>
        </w:trPr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5" name="obrázek 5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061D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86" type="#_x0000_t75" style="width:20.25pt;height:18pt" o:ole="">
                  <v:imagedata r:id="rId7" o:title=""/>
                </v:shape>
                <w:control r:id="rId15" w:name="DefaultOcxName2" w:shapeid="_x0000_i1086"/>
              </w:object>
            </w:r>
            <w:r w:rsidRPr="00061D0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léčebný režim - 00078</w:t>
            </w:r>
          </w:p>
        </w:tc>
      </w:tr>
    </w:tbl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3988"/>
      </w:tblGrid>
      <w:tr w:rsidR="00061D0A" w:rsidRPr="00061D0A" w:rsidTr="00061D0A">
        <w:trPr>
          <w:tblCellSpacing w:w="0" w:type="dxa"/>
        </w:trPr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6" name="obrázek 6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061D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85" type="#_x0000_t75" style="width:20.25pt;height:18pt" o:ole="">
                  <v:imagedata r:id="rId7" o:title=""/>
                </v:shape>
                <w:control r:id="rId16" w:name="DefaultOcxName3" w:shapeid="_x0000_i1085"/>
              </w:object>
            </w:r>
            <w:r w:rsidRPr="00061D0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léčebný režim rodiny 00080</w:t>
            </w:r>
          </w:p>
        </w:tc>
      </w:tr>
    </w:tbl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4410"/>
      </w:tblGrid>
      <w:tr w:rsidR="00061D0A" w:rsidRPr="00061D0A" w:rsidTr="00061D0A">
        <w:trPr>
          <w:tblCellSpacing w:w="0" w:type="dxa"/>
        </w:trPr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7" name="obrázek 7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061D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84" type="#_x0000_t75" style="width:20.25pt;height:18pt" o:ole="">
                  <v:imagedata r:id="rId7" o:title=""/>
                </v:shape>
                <w:control r:id="rId17" w:name="DefaultOcxName4" w:shapeid="_x0000_i1084"/>
              </w:object>
            </w:r>
            <w:r w:rsidRPr="00061D0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léčebný režim komunity - 00081</w:t>
            </w:r>
          </w:p>
        </w:tc>
      </w:tr>
    </w:tbl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4049"/>
      </w:tblGrid>
      <w:tr w:rsidR="00061D0A" w:rsidRPr="00061D0A" w:rsidTr="00061D0A">
        <w:trPr>
          <w:tblCellSpacing w:w="0" w:type="dxa"/>
        </w:trPr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8" name="obrázek 8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061D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83" type="#_x0000_t75" style="width:20.25pt;height:18pt" o:ole="">
                  <v:imagedata r:id="rId7" o:title=""/>
                </v:shape>
                <w:control r:id="rId18" w:name="DefaultOcxName5" w:shapeid="_x0000_i1083"/>
              </w:object>
            </w:r>
            <w:r w:rsidRPr="00061D0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zhoršené udržování domácnosti - 00098</w:t>
            </w:r>
          </w:p>
        </w:tc>
      </w:tr>
    </w:tbl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2"/>
        <w:gridCol w:w="288"/>
        <w:gridCol w:w="150"/>
        <w:gridCol w:w="1798"/>
        <w:gridCol w:w="1798"/>
      </w:tblGrid>
      <w:tr w:rsidR="00061D0A" w:rsidRPr="00061D0A" w:rsidTr="00061D0A">
        <w:trPr>
          <w:tblCellSpacing w:w="0" w:type="dxa"/>
        </w:trPr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9" name="obrázek 9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061D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82" type="#_x0000_t75" style="width:20.25pt;height:18pt" o:ole="">
                  <v:imagedata r:id="rId7" o:title=""/>
                </v:shape>
                <w:control r:id="rId19" w:name="DefaultOcxName6" w:shapeid="_x0000_i1082"/>
              </w:object>
            </w:r>
            <w:r w:rsidRPr="00061D0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podpora zdraví - 00099</w:t>
            </w:r>
          </w:p>
        </w:tc>
      </w:tr>
      <w:tr w:rsidR="00061D0A" w:rsidRPr="00061D0A" w:rsidTr="00061D0A">
        <w:trPr>
          <w:gridAfter w:val="1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1563AD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0" name="obrázek 10" descr="Collapse ke zlepšení zdraví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ollapse ke zlepšení zdraví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061D0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ke zlepšení zdraví</w:t>
            </w:r>
          </w:p>
        </w:tc>
      </w:tr>
    </w:tbl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4517"/>
      </w:tblGrid>
      <w:tr w:rsidR="00061D0A" w:rsidRPr="00061D0A" w:rsidTr="00061D0A">
        <w:trPr>
          <w:tblCellSpacing w:w="0" w:type="dxa"/>
        </w:trPr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1" name="obrázek 11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061D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81" type="#_x0000_t75" style="width:20.25pt;height:18pt" o:ole="">
                  <v:imagedata r:id="rId7" o:title=""/>
                </v:shape>
                <w:control r:id="rId21" w:name="DefaultOcxName7" w:shapeid="_x0000_i1081"/>
              </w:object>
            </w:r>
            <w:r w:rsidRPr="00061D0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ochota ke zlepšení léčebného režimu - 00162</w:t>
            </w:r>
          </w:p>
        </w:tc>
      </w:tr>
    </w:tbl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3492"/>
      </w:tblGrid>
      <w:tr w:rsidR="00061D0A" w:rsidRPr="00061D0A" w:rsidTr="00061D0A">
        <w:trPr>
          <w:tblCellSpacing w:w="0" w:type="dxa"/>
        </w:trPr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2" name="obrázek 12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061D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80" type="#_x0000_t75" style="width:20.25pt;height:18pt" o:ole="">
                  <v:imagedata r:id="rId7" o:title=""/>
                </v:shape>
                <w:control r:id="rId22" w:name="DefaultOcxName8" w:shapeid="_x0000_i1080"/>
              </w:object>
            </w:r>
            <w:r w:rsidRPr="00061D0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ochota ke zlepšení výživy - 00163</w:t>
            </w:r>
          </w:p>
        </w:tc>
      </w:tr>
    </w:tbl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3280"/>
      </w:tblGrid>
      <w:tr w:rsidR="00061D0A" w:rsidRPr="00061D0A" w:rsidTr="00061D0A">
        <w:trPr>
          <w:tblCellSpacing w:w="0" w:type="dxa"/>
        </w:trPr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3" name="obrázek 13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061D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79" type="#_x0000_t75" style="width:20.25pt;height:18pt" o:ole="">
                  <v:imagedata r:id="rId7" o:title=""/>
                </v:shape>
                <w:control r:id="rId23" w:name="DefaultOcxName9" w:shapeid="_x0000_i1079"/>
              </w:object>
            </w:r>
            <w:r w:rsidRPr="00061D0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efektivní léčebný režim - 00082</w:t>
            </w:r>
          </w:p>
        </w:tc>
      </w:tr>
    </w:tbl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4110"/>
      </w:tblGrid>
      <w:tr w:rsidR="00061D0A" w:rsidRPr="00061D0A" w:rsidTr="00061D0A">
        <w:trPr>
          <w:tblCellSpacing w:w="0" w:type="dxa"/>
        </w:trPr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4" name="obrázek 14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61D0A" w:rsidRPr="00061D0A" w:rsidRDefault="00061D0A" w:rsidP="00061D0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061D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78" type="#_x0000_t75" style="width:20.25pt;height:18pt" o:ole="">
                  <v:imagedata r:id="rId7" o:title=""/>
                </v:shape>
                <w:control r:id="rId24" w:name="DefaultOcxName10" w:shapeid="_x0000_i1078"/>
              </w:object>
            </w:r>
            <w:r w:rsidRPr="00061D0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hledání zdravého životního stylu - 00084</w:t>
            </w:r>
          </w:p>
        </w:tc>
      </w:tr>
    </w:tbl>
    <w:p w:rsidR="00061D0A" w:rsidRPr="00061D0A" w:rsidRDefault="00061D0A" w:rsidP="00061D0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object w:dxaOrig="1440" w:dyaOrig="1440">
          <v:shape id="_x0000_i1077" type="#_x0000_t75" style="width:51.75pt;height:22.5pt" o:ole="">
            <v:imagedata r:id="rId25" o:title=""/>
          </v:shape>
          <w:control r:id="rId26" w:name="DefaultOcxName11" w:shapeid="_x0000_i1077"/>
        </w:object>
      </w:r>
    </w:p>
    <w:p w:rsidR="00061D0A" w:rsidRPr="00061D0A" w:rsidRDefault="00061D0A" w:rsidP="00061D0A">
      <w:pPr>
        <w:shd w:val="clear" w:color="auto" w:fill="000000"/>
        <w:spacing w:after="0" w:line="336" w:lineRule="auto"/>
        <w:jc w:val="center"/>
        <w:rPr>
          <w:rFonts w:ascii="Verdana" w:eastAsia="Times New Roman" w:hAnsi="Verdana" w:cs="Times New Roman"/>
          <w:color w:val="FFFFFF"/>
          <w:sz w:val="18"/>
          <w:szCs w:val="18"/>
          <w:lang w:eastAsia="cs-CZ"/>
        </w:rPr>
      </w:pPr>
      <w:r w:rsidRPr="00061D0A">
        <w:rPr>
          <w:rFonts w:ascii="Verdana" w:eastAsia="Times New Roman" w:hAnsi="Verdana" w:cs="Times New Roman"/>
          <w:color w:val="FFFFFF"/>
          <w:sz w:val="18"/>
          <w:szCs w:val="18"/>
          <w:lang w:eastAsia="cs-CZ"/>
        </w:rPr>
        <w:t xml:space="preserve">VOŠ zdravotnická a Střední zdravotnická škola, Hradec Králové, </w:t>
      </w:r>
      <w:hyperlink r:id="rId27" w:tgtFrame="_blank" w:history="1">
        <w:r w:rsidRPr="00061D0A">
          <w:rPr>
            <w:rFonts w:ascii="Verdana" w:eastAsia="Times New Roman" w:hAnsi="Verdana" w:cs="Times New Roman"/>
            <w:color w:val="FFFFFF"/>
            <w:sz w:val="18"/>
            <w:szCs w:val="18"/>
            <w:u w:val="single"/>
            <w:lang w:eastAsia="cs-CZ"/>
          </w:rPr>
          <w:t>http://www.zshk.cz</w:t>
        </w:r>
      </w:hyperlink>
      <w:r w:rsidRPr="00061D0A">
        <w:rPr>
          <w:rFonts w:ascii="Verdana" w:eastAsia="Times New Roman" w:hAnsi="Verdana" w:cs="Times New Roman"/>
          <w:color w:val="FFFFFF"/>
          <w:sz w:val="18"/>
          <w:szCs w:val="18"/>
          <w:lang w:eastAsia="cs-CZ"/>
        </w:rPr>
        <w:t xml:space="preserve">, </w:t>
      </w:r>
      <w:hyperlink r:id="rId28" w:history="1">
        <w:r w:rsidRPr="00061D0A">
          <w:rPr>
            <w:rFonts w:ascii="Verdana" w:eastAsia="Times New Roman" w:hAnsi="Verdana" w:cs="Times New Roman"/>
            <w:color w:val="FFFFFF"/>
            <w:sz w:val="18"/>
            <w:szCs w:val="18"/>
            <w:u w:val="single"/>
            <w:lang w:eastAsia="cs-CZ"/>
          </w:rPr>
          <w:t>herma@zsh</w:t>
        </w:r>
      </w:hyperlink>
    </w:p>
    <w:p w:rsidR="00AA016D" w:rsidRDefault="00AA016D"/>
    <w:sectPr w:rsidR="00AA016D" w:rsidSect="00AA0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61D0A"/>
    <w:rsid w:val="00061D0A"/>
    <w:rsid w:val="00AA0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16D"/>
  </w:style>
  <w:style w:type="paragraph" w:styleId="Nadpis2">
    <w:name w:val="heading 2"/>
    <w:basedOn w:val="Normln"/>
    <w:link w:val="Nadpis2Char"/>
    <w:uiPriority w:val="9"/>
    <w:qFormat/>
    <w:rsid w:val="00061D0A"/>
    <w:pPr>
      <w:spacing w:after="0" w:line="336" w:lineRule="auto"/>
      <w:outlineLvl w:val="1"/>
    </w:pPr>
    <w:rPr>
      <w:rFonts w:ascii="Verdana" w:eastAsia="Times New Roman" w:hAnsi="Verdana" w:cs="Times New Roman"/>
      <w:color w:val="3A507D"/>
      <w:sz w:val="27"/>
      <w:szCs w:val="27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61D0A"/>
    <w:pPr>
      <w:spacing w:after="0" w:line="336" w:lineRule="auto"/>
      <w:outlineLvl w:val="2"/>
    </w:pPr>
    <w:rPr>
      <w:rFonts w:ascii="Verdana" w:eastAsia="Times New Roman" w:hAnsi="Verdana" w:cs="Times New Roman"/>
      <w:color w:val="3A507D"/>
      <w:sz w:val="23"/>
      <w:szCs w:val="23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61D0A"/>
    <w:rPr>
      <w:rFonts w:ascii="Verdana" w:eastAsia="Times New Roman" w:hAnsi="Verdana" w:cs="Times New Roman"/>
      <w:color w:val="3A507D"/>
      <w:sz w:val="27"/>
      <w:szCs w:val="27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61D0A"/>
    <w:rPr>
      <w:rFonts w:ascii="Verdana" w:eastAsia="Times New Roman" w:hAnsi="Verdana" w:cs="Times New Roman"/>
      <w:color w:val="3A507D"/>
      <w:sz w:val="23"/>
      <w:szCs w:val="23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61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61D0A"/>
    <w:rPr>
      <w:b/>
      <w:bCs/>
    </w:rPr>
  </w:style>
  <w:style w:type="character" w:customStyle="1" w:styleId="check">
    <w:name w:val="check"/>
    <w:basedOn w:val="Standardnpsmoodstavce"/>
    <w:rsid w:val="00061D0A"/>
  </w:style>
  <w:style w:type="character" w:customStyle="1" w:styleId="ctl00contentplaceholderobsahtreeviewod01">
    <w:name w:val="ctl00_contentplaceholderobsah_treeviewod_01"/>
    <w:basedOn w:val="Standardnpsmoodstavce"/>
    <w:rsid w:val="00061D0A"/>
    <w:rPr>
      <w:strike w:val="0"/>
      <w:dstrike w:val="0"/>
      <w:u w:val="none"/>
      <w:effect w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61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D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4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22096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4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67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204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7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5.gif"/><Relationship Id="rId18" Type="http://schemas.openxmlformats.org/officeDocument/2006/relationships/control" Target="activeX/activeX6.xml"/><Relationship Id="rId26" Type="http://schemas.openxmlformats.org/officeDocument/2006/relationships/control" Target="activeX/activeX12.xml"/><Relationship Id="rId3" Type="http://schemas.openxmlformats.org/officeDocument/2006/relationships/webSettings" Target="webSettings.xml"/><Relationship Id="rId21" Type="http://schemas.openxmlformats.org/officeDocument/2006/relationships/control" Target="activeX/activeX8.xml"/><Relationship Id="rId7" Type="http://schemas.openxmlformats.org/officeDocument/2006/relationships/image" Target="media/image3.wmf"/><Relationship Id="rId12" Type="http://schemas.openxmlformats.org/officeDocument/2006/relationships/hyperlink" Target="javascript:TreeView_ToggleNode(ctl00_ContentPlaceHolderObsah_TreeViewOD_Data,0,ctl00_ContentPlaceHolderObsah_TreeViewODn0,'%20',ctl00_ContentPlaceHolderObsah_TreeViewODn0Nodes)" TargetMode="External"/><Relationship Id="rId17" Type="http://schemas.openxmlformats.org/officeDocument/2006/relationships/control" Target="activeX/activeX5.xml"/><Relationship Id="rId25" Type="http://schemas.openxmlformats.org/officeDocument/2006/relationships/image" Target="media/image7.wmf"/><Relationship Id="rId2" Type="http://schemas.openxmlformats.org/officeDocument/2006/relationships/settings" Target="settings.xml"/><Relationship Id="rId16" Type="http://schemas.openxmlformats.org/officeDocument/2006/relationships/control" Target="activeX/activeX4.xml"/><Relationship Id="rId20" Type="http://schemas.openxmlformats.org/officeDocument/2006/relationships/hyperlink" Target="javascript:TreeView_ToggleNode(ctl00_ContentPlaceHolderObsah_TreeViewOD_Data,6,ctl00_ContentPlaceHolderObsah_TreeViewODn6,'%20',ctl00_ContentPlaceHolderObsah_TreeViewODn6Nodes)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http://ose.zshk.cz/vyuka/kazuistiky-cvicne.aspx?id=86#ctl00_ContentPlaceHolderObsah_TreeViewOD_SkipLink" TargetMode="External"/><Relationship Id="rId24" Type="http://schemas.openxmlformats.org/officeDocument/2006/relationships/control" Target="activeX/activeX11.xml"/><Relationship Id="rId5" Type="http://schemas.openxmlformats.org/officeDocument/2006/relationships/hyperlink" Target="http://ose.zshk.cz/vyuka/kazuistiky-cvicne.aspx?id=86#ctl00_ContentPlaceHolderObsah_TreeViewLD_SkipLink" TargetMode="External"/><Relationship Id="rId15" Type="http://schemas.openxmlformats.org/officeDocument/2006/relationships/control" Target="activeX/activeX3.xml"/><Relationship Id="rId23" Type="http://schemas.openxmlformats.org/officeDocument/2006/relationships/control" Target="activeX/activeX10.xml"/><Relationship Id="rId28" Type="http://schemas.openxmlformats.org/officeDocument/2006/relationships/hyperlink" Target="mailto:herma@zshk.cz" TargetMode="External"/><Relationship Id="rId10" Type="http://schemas.openxmlformats.org/officeDocument/2006/relationships/control" Target="activeX/activeX2.xml"/><Relationship Id="rId19" Type="http://schemas.openxmlformats.org/officeDocument/2006/relationships/control" Target="activeX/activeX7.xml"/><Relationship Id="rId4" Type="http://schemas.openxmlformats.org/officeDocument/2006/relationships/image" Target="media/image1.gif"/><Relationship Id="rId9" Type="http://schemas.openxmlformats.org/officeDocument/2006/relationships/image" Target="media/image4.wmf"/><Relationship Id="rId14" Type="http://schemas.openxmlformats.org/officeDocument/2006/relationships/image" Target="media/image6.gif"/><Relationship Id="rId22" Type="http://schemas.openxmlformats.org/officeDocument/2006/relationships/control" Target="activeX/activeX9.xml"/><Relationship Id="rId27" Type="http://schemas.openxmlformats.org/officeDocument/2006/relationships/hyperlink" Target="http://www.zshk.cz" TargetMode="External"/><Relationship Id="rId3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2011-12-12T11:13:00Z</dcterms:created>
  <dcterms:modified xsi:type="dcterms:W3CDTF">2011-12-12T11:13:00Z</dcterms:modified>
</cp:coreProperties>
</file>