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803" w:rsidRPr="00807803" w:rsidRDefault="00807803" w:rsidP="00807803">
      <w:pPr>
        <w:keepNext/>
        <w:shd w:val="clear" w:color="auto" w:fill="2B304A"/>
        <w:spacing w:before="100" w:beforeAutospacing="1" w:after="100" w:afterAutospacing="1" w:line="495" w:lineRule="atLeast"/>
        <w:outlineLvl w:val="1"/>
        <w:rPr>
          <w:rFonts w:ascii="Calibri" w:eastAsia="Times New Roman" w:hAnsi="Calibri" w:cs="Calibri"/>
          <w:b/>
          <w:bCs/>
          <w:color w:val="B8D9EB"/>
          <w:sz w:val="56"/>
          <w:szCs w:val="56"/>
          <w:lang w:eastAsia="cs-CZ"/>
        </w:rPr>
      </w:pPr>
      <w:r w:rsidRPr="00807803">
        <w:rPr>
          <w:rFonts w:ascii="Calibri" w:eastAsia="Times New Roman" w:hAnsi="Calibri" w:cs="Calibri"/>
          <w:b/>
          <w:bCs/>
          <w:color w:val="B8D9EB"/>
          <w:sz w:val="56"/>
          <w:szCs w:val="56"/>
          <w:highlight w:val="yellow"/>
          <w:lang w:eastAsia="cs-CZ"/>
        </w:rPr>
        <w:t>Desatero dobré zdravotníka</w:t>
      </w:r>
    </w:p>
    <w:p w:rsidR="00807803" w:rsidRDefault="00807803" w:rsidP="00807803">
      <w:pPr>
        <w:keepNext/>
        <w:shd w:val="clear" w:color="auto" w:fill="2B304A"/>
        <w:spacing w:before="100" w:beforeAutospacing="1" w:after="100" w:afterAutospacing="1" w:line="495" w:lineRule="atLeast"/>
        <w:outlineLvl w:val="1"/>
        <w:rPr>
          <w:rFonts w:ascii="Calibri" w:eastAsia="Times New Roman" w:hAnsi="Calibri" w:cs="Calibri"/>
          <w:b/>
          <w:bCs/>
          <w:color w:val="B8D9EB"/>
          <w:sz w:val="36"/>
          <w:szCs w:val="36"/>
          <w:lang w:eastAsia="cs-CZ"/>
        </w:rPr>
      </w:pPr>
    </w:p>
    <w:p w:rsidR="00807803" w:rsidRPr="00807803" w:rsidRDefault="00807803" w:rsidP="00807803">
      <w:pPr>
        <w:keepNext/>
        <w:shd w:val="clear" w:color="auto" w:fill="2B304A"/>
        <w:spacing w:before="100" w:beforeAutospacing="1" w:after="100" w:afterAutospacing="1" w:line="495" w:lineRule="atLeast"/>
        <w:outlineLvl w:val="1"/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</w:pPr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 xml:space="preserve">1. Nebuďte anonymní! Při prvním setkání s nemocným se představte </w:t>
      </w:r>
      <w:r w:rsidRPr="00807803">
        <w:rPr>
          <w:rFonts w:ascii="Times Roman" w:eastAsia="Times New Roman" w:hAnsi="Times Roman" w:cs="Times New Roman"/>
          <w:color w:val="FF0000"/>
          <w:sz w:val="44"/>
          <w:szCs w:val="44"/>
          <w:lang w:eastAsia="cs-CZ"/>
        </w:rPr>
        <w:t>plným jménem</w:t>
      </w:r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>. Noste trvale jmenovku</w:t>
      </w:r>
    </w:p>
    <w:p w:rsidR="00807803" w:rsidRPr="00807803" w:rsidRDefault="00807803" w:rsidP="00807803">
      <w:pPr>
        <w:numPr>
          <w:ilvl w:val="0"/>
          <w:numId w:val="1"/>
        </w:numPr>
        <w:shd w:val="clear" w:color="auto" w:fill="2B304A"/>
        <w:spacing w:before="100" w:beforeAutospacing="1" w:after="100" w:afterAutospacing="1" w:line="240" w:lineRule="auto"/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</w:pPr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 xml:space="preserve">2. Dohodněte se s nemocným předem, jak se budete oslovovat. Nezapomeňte, že každý člověk má své </w:t>
      </w:r>
      <w:r w:rsidRPr="00807803">
        <w:rPr>
          <w:rFonts w:ascii="Times Roman" w:eastAsia="Times New Roman" w:hAnsi="Times Roman" w:cs="Times New Roman"/>
          <w:color w:val="FF0000"/>
          <w:sz w:val="44"/>
          <w:szCs w:val="44"/>
          <w:lang w:eastAsia="cs-CZ"/>
        </w:rPr>
        <w:t xml:space="preserve">příjmení </w:t>
      </w:r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 xml:space="preserve">- nikdo není bezejmenný, ale ani pro vás není děda, babička či Frantík či Andulka/ s výjimkou dětí/a to bez ohledu na věk, nemoc či postižení. Teprve vzájemná dohoda vám umožňuje jiné oslovení! Oslovujte nemocné </w:t>
      </w:r>
      <w:r w:rsidRPr="00807803">
        <w:rPr>
          <w:rFonts w:ascii="Times Roman" w:eastAsia="Times New Roman" w:hAnsi="Times Roman" w:cs="Times New Roman"/>
          <w:color w:val="FF0000"/>
          <w:sz w:val="44"/>
          <w:szCs w:val="44"/>
          <w:lang w:eastAsia="cs-CZ"/>
        </w:rPr>
        <w:t>často</w:t>
      </w:r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>, čekají na projev vašeho zájmu.</w:t>
      </w:r>
    </w:p>
    <w:p w:rsidR="00807803" w:rsidRPr="00807803" w:rsidRDefault="00807803" w:rsidP="00807803">
      <w:pPr>
        <w:numPr>
          <w:ilvl w:val="0"/>
          <w:numId w:val="1"/>
        </w:numPr>
        <w:shd w:val="clear" w:color="auto" w:fill="2B304A"/>
        <w:spacing w:before="100" w:beforeAutospacing="1" w:after="100" w:afterAutospacing="1" w:line="240" w:lineRule="auto"/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</w:pPr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 xml:space="preserve">3. V kontaktu s dospělým člověkem vždy </w:t>
      </w:r>
      <w:r w:rsidRPr="00807803">
        <w:rPr>
          <w:rFonts w:ascii="Times Roman" w:eastAsia="Times New Roman" w:hAnsi="Times Roman" w:cs="Times New Roman"/>
          <w:color w:val="FF0000"/>
          <w:sz w:val="44"/>
          <w:szCs w:val="44"/>
          <w:lang w:eastAsia="cs-CZ"/>
        </w:rPr>
        <w:t xml:space="preserve">vykejte. </w:t>
      </w:r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>Ani vy si nenechejte tykat.</w:t>
      </w:r>
    </w:p>
    <w:p w:rsidR="00807803" w:rsidRPr="00807803" w:rsidRDefault="00807803" w:rsidP="00807803">
      <w:pPr>
        <w:numPr>
          <w:ilvl w:val="0"/>
          <w:numId w:val="1"/>
        </w:numPr>
        <w:shd w:val="clear" w:color="auto" w:fill="2B304A"/>
        <w:spacing w:before="100" w:beforeAutospacing="1" w:after="100" w:afterAutospacing="1" w:line="240" w:lineRule="auto"/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</w:pPr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 xml:space="preserve">4. Chovejte se vždy </w:t>
      </w:r>
      <w:r w:rsidRPr="00807803">
        <w:rPr>
          <w:rFonts w:ascii="Times Roman" w:eastAsia="Times New Roman" w:hAnsi="Times Roman" w:cs="Times New Roman"/>
          <w:color w:val="FF0000"/>
          <w:sz w:val="44"/>
          <w:szCs w:val="44"/>
          <w:lang w:eastAsia="cs-CZ"/>
        </w:rPr>
        <w:t>kultivovaně.</w:t>
      </w:r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 xml:space="preserve"> Nepokřikujte, nebuďte vulgární. Pacient i veřejnost vás slyší, i když si to neuvědomujete.</w:t>
      </w:r>
      <w:r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 xml:space="preserve"> </w:t>
      </w:r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 xml:space="preserve">Buďte </w:t>
      </w:r>
      <w:r w:rsidRPr="00807803">
        <w:rPr>
          <w:rFonts w:ascii="Times Roman" w:eastAsia="Times New Roman" w:hAnsi="Times Roman" w:cs="Times New Roman"/>
          <w:color w:val="FF0000"/>
          <w:sz w:val="44"/>
          <w:szCs w:val="44"/>
          <w:lang w:eastAsia="cs-CZ"/>
        </w:rPr>
        <w:t>kolegiální.</w:t>
      </w:r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 xml:space="preserve"> </w:t>
      </w:r>
      <w:r w:rsidRPr="00807803">
        <w:rPr>
          <w:rFonts w:ascii="Times Roman" w:eastAsia="Times New Roman" w:hAnsi="Times Roman" w:cs="Times New Roman"/>
          <w:color w:val="FF0000"/>
          <w:sz w:val="44"/>
          <w:szCs w:val="44"/>
          <w:lang w:eastAsia="cs-CZ"/>
        </w:rPr>
        <w:t>Nepomlouvejte</w:t>
      </w:r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 xml:space="preserve"> ani neverbálně nedevalvujte své spolupracovníky.</w:t>
      </w:r>
    </w:p>
    <w:p w:rsidR="00807803" w:rsidRPr="00807803" w:rsidRDefault="00807803" w:rsidP="00807803">
      <w:pPr>
        <w:numPr>
          <w:ilvl w:val="0"/>
          <w:numId w:val="1"/>
        </w:numPr>
        <w:shd w:val="clear" w:color="auto" w:fill="2B304A"/>
        <w:spacing w:before="100" w:beforeAutospacing="1" w:after="100" w:afterAutospacing="1" w:line="240" w:lineRule="auto"/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</w:pPr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 xml:space="preserve">5. Důvěryhodnost podporují i </w:t>
      </w:r>
      <w:r w:rsidRPr="00807803">
        <w:rPr>
          <w:rFonts w:ascii="Times Roman" w:eastAsia="Times New Roman" w:hAnsi="Times Roman" w:cs="Times New Roman"/>
          <w:color w:val="FF0000"/>
          <w:sz w:val="44"/>
          <w:szCs w:val="44"/>
          <w:lang w:eastAsia="cs-CZ"/>
        </w:rPr>
        <w:t>vaše neverbální projevy.</w:t>
      </w:r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 xml:space="preserve"> Využívejte pozitivně všech forem neverbální komunikace.</w:t>
      </w:r>
      <w:r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 xml:space="preserve"> </w:t>
      </w:r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 xml:space="preserve">Nezapomeňte, že mnoho sdělujete fyzickým postojem, </w:t>
      </w:r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lastRenderedPageBreak/>
        <w:t>/“nestojím často nad nemocným či spolupracovnicí s rukama v bok,</w:t>
      </w:r>
      <w:r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 xml:space="preserve"> </w:t>
      </w:r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 xml:space="preserve">rozkročeně, s rukama v kapsách </w:t>
      </w:r>
      <w:proofErr w:type="gramStart"/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>apod.?/, gestikulací</w:t>
      </w:r>
      <w:proofErr w:type="gramEnd"/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 xml:space="preserve"> / „nehrozím často či nevyhrožuji?“, </w:t>
      </w:r>
      <w:proofErr w:type="spellStart"/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>proxemikou</w:t>
      </w:r>
      <w:proofErr w:type="spellEnd"/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 xml:space="preserve">/“na jakou vzdálenost komunikuji?“/ </w:t>
      </w:r>
      <w:proofErr w:type="spellStart"/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>haptikou</w:t>
      </w:r>
      <w:proofErr w:type="spellEnd"/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>/“pokládám občas laskavě ruku na pacienta? Podtrhuji svůj pokyn dotekem?“/ mimikou/“ mám ve tváři výraz vstřícnosti a porozumění?“/</w:t>
      </w:r>
    </w:p>
    <w:p w:rsidR="00807803" w:rsidRPr="00807803" w:rsidRDefault="00807803" w:rsidP="00807803">
      <w:pPr>
        <w:numPr>
          <w:ilvl w:val="0"/>
          <w:numId w:val="1"/>
        </w:numPr>
        <w:shd w:val="clear" w:color="auto" w:fill="2B304A"/>
        <w:spacing w:before="100" w:beforeAutospacing="1" w:after="100" w:afterAutospacing="1" w:line="240" w:lineRule="auto"/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</w:pPr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 xml:space="preserve">Mluvte co </w:t>
      </w:r>
      <w:r w:rsidRPr="00807803">
        <w:rPr>
          <w:rFonts w:ascii="Times Roman" w:eastAsia="Times New Roman" w:hAnsi="Times Roman" w:cs="Times New Roman"/>
          <w:color w:val="FF0000"/>
          <w:sz w:val="44"/>
          <w:szCs w:val="44"/>
          <w:lang w:eastAsia="cs-CZ"/>
        </w:rPr>
        <w:t>nejčastěji očima</w:t>
      </w:r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>. Nikdo nemůže chtít, abyste měla stále na tváři úsměv. Ale vaše oči mohou být pozorné, laskavé a vstřícné vždycky.</w:t>
      </w:r>
    </w:p>
    <w:p w:rsidR="00807803" w:rsidRPr="00807803" w:rsidRDefault="00807803" w:rsidP="00807803">
      <w:pPr>
        <w:numPr>
          <w:ilvl w:val="0"/>
          <w:numId w:val="1"/>
        </w:numPr>
        <w:shd w:val="clear" w:color="auto" w:fill="2B304A"/>
        <w:spacing w:before="100" w:beforeAutospacing="1" w:after="100" w:afterAutospacing="1" w:line="240" w:lineRule="auto"/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</w:pPr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 xml:space="preserve">6. Pamatujte, že důležitou vizitkou důvěryhodnosti zdravotníka jsou </w:t>
      </w:r>
      <w:r w:rsidRPr="00807803">
        <w:rPr>
          <w:rFonts w:ascii="Times Roman" w:eastAsia="Times New Roman" w:hAnsi="Times Roman" w:cs="Times New Roman"/>
          <w:color w:val="FF0000"/>
          <w:sz w:val="44"/>
          <w:szCs w:val="44"/>
          <w:lang w:eastAsia="cs-CZ"/>
        </w:rPr>
        <w:t>jeho ruce</w:t>
      </w:r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>.</w:t>
      </w:r>
    </w:p>
    <w:p w:rsidR="00807803" w:rsidRPr="00807803" w:rsidRDefault="00807803" w:rsidP="00807803">
      <w:pPr>
        <w:numPr>
          <w:ilvl w:val="0"/>
          <w:numId w:val="1"/>
        </w:numPr>
        <w:shd w:val="clear" w:color="auto" w:fill="2B304A"/>
        <w:spacing w:before="100" w:beforeAutospacing="1" w:after="100" w:afterAutospacing="1" w:line="240" w:lineRule="auto"/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</w:pPr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 xml:space="preserve">7. Ošetřeným, přiměřeně dlouhým a čistým </w:t>
      </w:r>
      <w:r w:rsidRPr="00807803">
        <w:rPr>
          <w:rFonts w:ascii="Times Roman" w:eastAsia="Times New Roman" w:hAnsi="Times Roman" w:cs="Times New Roman"/>
          <w:color w:val="FF0000"/>
          <w:sz w:val="44"/>
          <w:szCs w:val="44"/>
          <w:lang w:eastAsia="cs-CZ"/>
        </w:rPr>
        <w:t>nehtům nevadí jemná barva laku.</w:t>
      </w:r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 xml:space="preserve"> Tmavé dlouhé nehty, ale i zanedbané ruce důvěru nebudí.</w:t>
      </w:r>
    </w:p>
    <w:p w:rsidR="00807803" w:rsidRPr="00807803" w:rsidRDefault="00807803" w:rsidP="00807803">
      <w:pPr>
        <w:numPr>
          <w:ilvl w:val="0"/>
          <w:numId w:val="1"/>
        </w:numPr>
        <w:shd w:val="clear" w:color="auto" w:fill="2B304A"/>
        <w:spacing w:before="100" w:beforeAutospacing="1" w:after="100" w:afterAutospacing="1" w:line="240" w:lineRule="auto"/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</w:pPr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 xml:space="preserve">8. Ve službě buďte vždy </w:t>
      </w:r>
      <w:r w:rsidRPr="00807803">
        <w:rPr>
          <w:rFonts w:ascii="Times Roman" w:eastAsia="Times New Roman" w:hAnsi="Times Roman" w:cs="Times New Roman"/>
          <w:color w:val="FF0000"/>
          <w:sz w:val="44"/>
          <w:szCs w:val="44"/>
          <w:lang w:eastAsia="cs-CZ"/>
        </w:rPr>
        <w:t>čistá a upravená.</w:t>
      </w:r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 xml:space="preserve"> Přiměřená </w:t>
      </w:r>
      <w:r w:rsidRPr="00807803">
        <w:rPr>
          <w:rFonts w:ascii="Times Roman" w:eastAsia="Times New Roman" w:hAnsi="Times Roman" w:cs="Times New Roman"/>
          <w:color w:val="FF0000"/>
          <w:sz w:val="44"/>
          <w:szCs w:val="44"/>
          <w:lang w:eastAsia="cs-CZ"/>
        </w:rPr>
        <w:t>délka sukně</w:t>
      </w:r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 xml:space="preserve"> mírně nad kolena působí seriozně. Nedoplňujte služební oděv obnošenými věcmi /svetry, triky, </w:t>
      </w:r>
      <w:proofErr w:type="spellStart"/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>pantoflemi</w:t>
      </w:r>
      <w:proofErr w:type="spellEnd"/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>/. Neklapou zbytečně vaše boty?</w:t>
      </w:r>
    </w:p>
    <w:p w:rsidR="00807803" w:rsidRPr="00807803" w:rsidRDefault="00807803" w:rsidP="00807803">
      <w:pPr>
        <w:numPr>
          <w:ilvl w:val="0"/>
          <w:numId w:val="1"/>
        </w:numPr>
        <w:shd w:val="clear" w:color="auto" w:fill="2B304A"/>
        <w:spacing w:before="100" w:beforeAutospacing="1" w:after="100" w:afterAutospacing="1" w:line="240" w:lineRule="auto"/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</w:pPr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 xml:space="preserve">9. Jen </w:t>
      </w:r>
      <w:r w:rsidRPr="00807803">
        <w:rPr>
          <w:rFonts w:ascii="Times Roman" w:eastAsia="Times New Roman" w:hAnsi="Times Roman" w:cs="Times New Roman"/>
          <w:color w:val="FF0000"/>
          <w:sz w:val="44"/>
          <w:szCs w:val="44"/>
          <w:lang w:eastAsia="cs-CZ"/>
        </w:rPr>
        <w:t>lehké nalíčení</w:t>
      </w:r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 xml:space="preserve"> vás zkrášlí a vyvolá pocit důvěry.</w:t>
      </w:r>
    </w:p>
    <w:p w:rsidR="00807803" w:rsidRPr="00807803" w:rsidRDefault="00807803" w:rsidP="00807803">
      <w:pPr>
        <w:numPr>
          <w:ilvl w:val="0"/>
          <w:numId w:val="1"/>
        </w:numPr>
        <w:shd w:val="clear" w:color="auto" w:fill="2B304A"/>
        <w:spacing w:before="100" w:beforeAutospacing="1" w:after="100" w:afterAutospacing="1" w:line="240" w:lineRule="auto"/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</w:pPr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lastRenderedPageBreak/>
        <w:t xml:space="preserve">10. Přiměřenost patří i k </w:t>
      </w:r>
      <w:r w:rsidRPr="0020676D">
        <w:rPr>
          <w:rFonts w:ascii="Times Roman" w:eastAsia="Times New Roman" w:hAnsi="Times Roman" w:cs="Times New Roman"/>
          <w:color w:val="FF0000"/>
          <w:sz w:val="44"/>
          <w:szCs w:val="44"/>
          <w:lang w:eastAsia="cs-CZ"/>
        </w:rPr>
        <w:t>nošení šperků</w:t>
      </w:r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>. Malé náušnice zpravidla nevadí, kroužky v nose a uchu vadí, stejně jako řetězy na krku a velké prsteny.</w:t>
      </w:r>
    </w:p>
    <w:p w:rsidR="00807803" w:rsidRPr="00807803" w:rsidRDefault="00807803" w:rsidP="00807803">
      <w:pPr>
        <w:numPr>
          <w:ilvl w:val="0"/>
          <w:numId w:val="1"/>
        </w:numPr>
        <w:shd w:val="clear" w:color="auto" w:fill="2B304A"/>
        <w:spacing w:before="100" w:beforeAutospacing="1" w:after="100" w:afterAutospacing="1" w:line="240" w:lineRule="auto"/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</w:pPr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 xml:space="preserve">11. Před nástupem do služby se </w:t>
      </w:r>
      <w:r w:rsidRPr="0020676D">
        <w:rPr>
          <w:rFonts w:ascii="Times Roman" w:eastAsia="Times New Roman" w:hAnsi="Times Roman" w:cs="Times New Roman"/>
          <w:color w:val="FF0000"/>
          <w:sz w:val="44"/>
          <w:szCs w:val="44"/>
          <w:lang w:eastAsia="cs-CZ"/>
        </w:rPr>
        <w:t>podívejte do zrcadla</w:t>
      </w:r>
      <w:r w:rsidRPr="00807803">
        <w:rPr>
          <w:rFonts w:ascii="Times Roman" w:eastAsia="Times New Roman" w:hAnsi="Times Roman" w:cs="Times New Roman"/>
          <w:color w:val="FFFFFF"/>
          <w:sz w:val="44"/>
          <w:szCs w:val="44"/>
          <w:lang w:eastAsia="cs-CZ"/>
        </w:rPr>
        <w:t xml:space="preserve"> a po službě si položte otázku: „Vypadám a chovala jsem se tak, že kdybych byla pacientem, měla bych k této sestře </w:t>
      </w:r>
      <w:bookmarkStart w:id="0" w:name="_GoBack"/>
      <w:r w:rsidRPr="0020676D">
        <w:rPr>
          <w:rFonts w:ascii="Times Roman" w:eastAsia="Times New Roman" w:hAnsi="Times Roman" w:cs="Times New Roman"/>
          <w:color w:val="FF0000"/>
          <w:sz w:val="44"/>
          <w:szCs w:val="44"/>
          <w:lang w:eastAsia="cs-CZ"/>
        </w:rPr>
        <w:t>důvěru?“</w:t>
      </w:r>
      <w:bookmarkEnd w:id="0"/>
    </w:p>
    <w:p w:rsidR="00807803" w:rsidRPr="00807803" w:rsidRDefault="00807803" w:rsidP="00807803">
      <w:pPr>
        <w:shd w:val="clear" w:color="auto" w:fill="1C2130"/>
        <w:spacing w:before="100" w:beforeAutospacing="1" w:after="100" w:afterAutospacing="1" w:line="240" w:lineRule="auto"/>
        <w:jc w:val="center"/>
        <w:rPr>
          <w:rFonts w:ascii="Times Roman" w:eastAsia="Times New Roman" w:hAnsi="Times Roman" w:cs="Calibri"/>
          <w:color w:val="E8EBF0"/>
          <w:sz w:val="24"/>
          <w:szCs w:val="24"/>
          <w:lang w:eastAsia="cs-CZ"/>
        </w:rPr>
      </w:pPr>
      <w:r w:rsidRPr="00807803">
        <w:rPr>
          <w:rFonts w:ascii="Times Roman" w:eastAsia="Times New Roman" w:hAnsi="Times Roman" w:cs="Calibri"/>
          <w:color w:val="E8EBF0"/>
          <w:sz w:val="24"/>
          <w:szCs w:val="24"/>
          <w:lang w:eastAsia="cs-CZ"/>
        </w:rPr>
        <w:t xml:space="preserve">» text je možno reprodukovat v případě uvedení zdroje, pokud není zdroj uveden na </w:t>
      </w:r>
      <w:proofErr w:type="spellStart"/>
      <w:proofErr w:type="gramStart"/>
      <w:r w:rsidRPr="00807803">
        <w:rPr>
          <w:rFonts w:ascii="Times Roman" w:eastAsia="Times New Roman" w:hAnsi="Times Roman" w:cs="Calibri"/>
          <w:color w:val="E8EBF0"/>
          <w:sz w:val="24"/>
          <w:szCs w:val="24"/>
          <w:lang w:eastAsia="cs-CZ"/>
        </w:rPr>
        <w:t>kon</w:t>
      </w:r>
      <w:proofErr w:type="spellEnd"/>
      <w:proofErr w:type="gramEnd"/>
    </w:p>
    <w:p w:rsidR="00557A58" w:rsidRDefault="00557A58"/>
    <w:sectPr w:rsidR="00557A58" w:rsidSect="00557A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Roman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CD6711"/>
    <w:multiLevelType w:val="multilevel"/>
    <w:tmpl w:val="32EC1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07803"/>
    <w:rsid w:val="0020676D"/>
    <w:rsid w:val="00557A58"/>
    <w:rsid w:val="00807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7A58"/>
  </w:style>
  <w:style w:type="paragraph" w:styleId="Nadpis2">
    <w:name w:val="heading 2"/>
    <w:basedOn w:val="Normln"/>
    <w:link w:val="Nadpis2Char"/>
    <w:uiPriority w:val="9"/>
    <w:qFormat/>
    <w:rsid w:val="0080780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807803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customStyle="1" w:styleId="pvpaticce">
    <w:name w:val="pvpaticce"/>
    <w:basedOn w:val="Normln"/>
    <w:rsid w:val="008078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4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330</Words>
  <Characters>1948</Characters>
  <Application>Microsoft Office Word</Application>
  <DocSecurity>0</DocSecurity>
  <Lines>16</Lines>
  <Paragraphs>4</Paragraphs>
  <ScaleCrop>false</ScaleCrop>
  <Company>SZŠ a VOŠ zdravotnická Příbram</Company>
  <LinksUpToDate>false</LinksUpToDate>
  <CharactersWithSpaces>2274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milcovaj</dc:creator>
  <cp:keywords/>
  <dc:description/>
  <cp:lastModifiedBy>MILCOVÁ JARMILA Mgr.</cp:lastModifiedBy>
  <cp:revision>3</cp:revision>
  <dcterms:created xsi:type="dcterms:W3CDTF">2013-02-15T09:26:00Z</dcterms:created>
  <dcterms:modified xsi:type="dcterms:W3CDTF">2019-01-11T08:04:00Z</dcterms:modified>
</cp:coreProperties>
</file>