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D22F3" w14:textId="77777777" w:rsidR="009C4E7A" w:rsidRDefault="009C4E7A" w:rsidP="00C82F4E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1F0E1CE2" w14:textId="77777777" w:rsidR="004510F7" w:rsidRPr="007C286D" w:rsidRDefault="004510F7" w:rsidP="004510F7">
      <w:pPr>
        <w:rPr>
          <w:b/>
          <w:bCs/>
        </w:rPr>
      </w:pPr>
      <w:r w:rsidRPr="007C286D">
        <w:rPr>
          <w:b/>
          <w:bCs/>
        </w:rPr>
        <w:t>Dosud ověřené výhody zdravotnických pojišťoven:</w:t>
      </w:r>
    </w:p>
    <w:p w14:paraId="7B76D04E" w14:textId="77777777" w:rsidR="004510F7" w:rsidRPr="002F05BA" w:rsidRDefault="004510F7" w:rsidP="004510F7">
      <w:pPr>
        <w:numPr>
          <w:ilvl w:val="0"/>
          <w:numId w:val="3"/>
        </w:numPr>
        <w:spacing w:after="160" w:line="259" w:lineRule="auto"/>
      </w:pPr>
      <w:r w:rsidRPr="002F05BA">
        <w:t>Každý občan v produktivním věku má právo si vybrat mezi všemi pojišťovnami, které poskytují různé nadstandardní výhody při preventivních prohlídkách, zdravotní rekreaci i poskytování plateb za nadstandardní zdravotnické výkony.</w:t>
      </w:r>
    </w:p>
    <w:p w14:paraId="1822481C" w14:textId="77777777" w:rsidR="004510F7" w:rsidRPr="002F05BA" w:rsidRDefault="004510F7" w:rsidP="004510F7">
      <w:pPr>
        <w:numPr>
          <w:ilvl w:val="0"/>
          <w:numId w:val="3"/>
        </w:numPr>
        <w:spacing w:after="160" w:line="259" w:lineRule="auto"/>
      </w:pPr>
      <w:r w:rsidRPr="002F05BA">
        <w:t>Každá pojišťovna musí udržovat svoji platební schopnost a je tedy částečně zainteresována na omezování svých provozních nákladů i nákladů smluvních zdravotních zařízení s cílem zajistit, aby se vybrané zdravotní pojistné vynakládalo v co největší míře na zdravotní péči o pojištěnce.</w:t>
      </w:r>
    </w:p>
    <w:p w14:paraId="763512BD" w14:textId="77777777" w:rsidR="004510F7" w:rsidRPr="007C286D" w:rsidRDefault="004510F7" w:rsidP="004510F7">
      <w:pPr>
        <w:rPr>
          <w:b/>
          <w:bCs/>
        </w:rPr>
      </w:pPr>
      <w:r w:rsidRPr="007C286D">
        <w:rPr>
          <w:b/>
          <w:bCs/>
        </w:rPr>
        <w:t>Dosud ověřené nevýhody zdravotnických pojišťoven:</w:t>
      </w:r>
    </w:p>
    <w:p w14:paraId="6D1CE22E" w14:textId="77777777" w:rsidR="004510F7" w:rsidRPr="002F05BA" w:rsidRDefault="004510F7" w:rsidP="004510F7">
      <w:pPr>
        <w:numPr>
          <w:ilvl w:val="0"/>
          <w:numId w:val="4"/>
        </w:numPr>
        <w:spacing w:after="160" w:line="259" w:lineRule="auto"/>
      </w:pPr>
      <w:r w:rsidRPr="002F05BA">
        <w:t>Kontrola efektivity jednotlivých smluvních zdravotních zařízení, které musí mít smlouvy s více zdravotními pojišťovnami, je velmi složitá, nepřehledná a má omezenou účinnost. Pro každé zdravotní zařízení je obtížnější komunikace s více zdravotními pojišťovnami.</w:t>
      </w:r>
    </w:p>
    <w:p w14:paraId="081DF2EE" w14:textId="77777777" w:rsidR="004510F7" w:rsidRPr="002F05BA" w:rsidRDefault="004510F7" w:rsidP="004510F7">
      <w:pPr>
        <w:numPr>
          <w:ilvl w:val="0"/>
          <w:numId w:val="4"/>
        </w:numPr>
        <w:spacing w:after="160" w:line="259" w:lineRule="auto"/>
      </w:pPr>
      <w:r w:rsidRPr="002F05BA">
        <w:t>Zákonem stanovené vybrané zdravotní pojistné je vynakládáno i na činnosti, které nemají vliv na zdraví pojistníků. Např. náklady na reklamu jednotlivých pojišťoven, náklady na manažery více pojišťoven, údržbu nemovitostí, údržbu a aktualizaci SW produktů zajišťujících obdobné funkce.</w:t>
      </w:r>
    </w:p>
    <w:p w14:paraId="7FFD3D71" w14:textId="77777777" w:rsidR="004510F7" w:rsidRPr="002F05BA" w:rsidRDefault="004510F7" w:rsidP="004510F7">
      <w:pPr>
        <w:numPr>
          <w:ilvl w:val="0"/>
          <w:numId w:val="4"/>
        </w:numPr>
        <w:spacing w:after="160" w:line="259" w:lineRule="auto"/>
      </w:pPr>
      <w:r w:rsidRPr="002F05BA">
        <w:t>Databáze, z nichž lze zjistit statistické podklady pro hodnocení funkce zdravotnictví, jsou rozptýlené a nekompatibilní, řízení zdravotnictví je pro ministerstvo výrazně složitější než v případě existence pojišťovny jediné.</w:t>
      </w:r>
    </w:p>
    <w:p w14:paraId="312B25F7" w14:textId="77777777" w:rsidR="004510F7" w:rsidRPr="002F05BA" w:rsidRDefault="004510F7" w:rsidP="004510F7">
      <w:pPr>
        <w:numPr>
          <w:ilvl w:val="0"/>
          <w:numId w:val="4"/>
        </w:numPr>
        <w:spacing w:after="160" w:line="259" w:lineRule="auto"/>
      </w:pPr>
      <w:r w:rsidRPr="002F05BA">
        <w:t>Všichni zaměstnavatelé mají dražší a složitější komunikaci i platební rutiny, neboť jejich zaměstnanci obvykle nepatří do stejné zdravotní pojišťovny.</w:t>
      </w:r>
    </w:p>
    <w:p w14:paraId="34D3469D" w14:textId="77777777" w:rsidR="004510F7" w:rsidRPr="00F07422" w:rsidRDefault="004510F7" w:rsidP="00C82F4E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sectPr w:rsidR="004510F7" w:rsidRPr="00F07422" w:rsidSect="009C4E7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C65B34"/>
    <w:multiLevelType w:val="hybridMultilevel"/>
    <w:tmpl w:val="340C3C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85AD8"/>
    <w:multiLevelType w:val="multilevel"/>
    <w:tmpl w:val="AC920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0441E9"/>
    <w:multiLevelType w:val="multilevel"/>
    <w:tmpl w:val="97BEE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0911E0"/>
    <w:multiLevelType w:val="hybridMultilevel"/>
    <w:tmpl w:val="88FCAF82"/>
    <w:lvl w:ilvl="0" w:tplc="6D666888">
      <w:start w:val="9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5907834">
    <w:abstractNumId w:val="0"/>
  </w:num>
  <w:num w:numId="2" w16cid:durableId="222258090">
    <w:abstractNumId w:val="3"/>
  </w:num>
  <w:num w:numId="3" w16cid:durableId="1175269625">
    <w:abstractNumId w:val="1"/>
  </w:num>
  <w:num w:numId="4" w16cid:durableId="830754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3DA"/>
    <w:rsid w:val="0001090E"/>
    <w:rsid w:val="000322A3"/>
    <w:rsid w:val="000737AD"/>
    <w:rsid w:val="00087A8E"/>
    <w:rsid w:val="000947B4"/>
    <w:rsid w:val="000A2677"/>
    <w:rsid w:val="000A5A2F"/>
    <w:rsid w:val="000B1CB5"/>
    <w:rsid w:val="000B46DC"/>
    <w:rsid w:val="000B4C13"/>
    <w:rsid w:val="000D1FD2"/>
    <w:rsid w:val="000E2B58"/>
    <w:rsid w:val="000F399B"/>
    <w:rsid w:val="00112543"/>
    <w:rsid w:val="00127997"/>
    <w:rsid w:val="00153310"/>
    <w:rsid w:val="00156304"/>
    <w:rsid w:val="001621B6"/>
    <w:rsid w:val="00163194"/>
    <w:rsid w:val="00167228"/>
    <w:rsid w:val="00167DE0"/>
    <w:rsid w:val="0017753D"/>
    <w:rsid w:val="00182FF4"/>
    <w:rsid w:val="00187AE3"/>
    <w:rsid w:val="001A58FF"/>
    <w:rsid w:val="00207688"/>
    <w:rsid w:val="00233B36"/>
    <w:rsid w:val="002800A0"/>
    <w:rsid w:val="0028162A"/>
    <w:rsid w:val="002867C0"/>
    <w:rsid w:val="00291F6C"/>
    <w:rsid w:val="002A26A8"/>
    <w:rsid w:val="002C0B5C"/>
    <w:rsid w:val="002D0E03"/>
    <w:rsid w:val="00303814"/>
    <w:rsid w:val="00323C84"/>
    <w:rsid w:val="00326317"/>
    <w:rsid w:val="003665D2"/>
    <w:rsid w:val="0037235D"/>
    <w:rsid w:val="00374243"/>
    <w:rsid w:val="0037638C"/>
    <w:rsid w:val="0039254A"/>
    <w:rsid w:val="003D628B"/>
    <w:rsid w:val="003F548A"/>
    <w:rsid w:val="00414EA6"/>
    <w:rsid w:val="00414EF5"/>
    <w:rsid w:val="00417EE5"/>
    <w:rsid w:val="00450199"/>
    <w:rsid w:val="004510F7"/>
    <w:rsid w:val="004616B8"/>
    <w:rsid w:val="00466B6F"/>
    <w:rsid w:val="00473AF3"/>
    <w:rsid w:val="00473C3B"/>
    <w:rsid w:val="00474BB4"/>
    <w:rsid w:val="00475250"/>
    <w:rsid w:val="004A0DB9"/>
    <w:rsid w:val="004A0E15"/>
    <w:rsid w:val="004B02C2"/>
    <w:rsid w:val="004C645D"/>
    <w:rsid w:val="004F6B90"/>
    <w:rsid w:val="005148DC"/>
    <w:rsid w:val="00535318"/>
    <w:rsid w:val="005414CE"/>
    <w:rsid w:val="0056560D"/>
    <w:rsid w:val="00582E15"/>
    <w:rsid w:val="00592E9E"/>
    <w:rsid w:val="005A39FC"/>
    <w:rsid w:val="005B1D29"/>
    <w:rsid w:val="0061615A"/>
    <w:rsid w:val="00651073"/>
    <w:rsid w:val="0068387A"/>
    <w:rsid w:val="006A5754"/>
    <w:rsid w:val="006B0755"/>
    <w:rsid w:val="006B76E0"/>
    <w:rsid w:val="006C11D3"/>
    <w:rsid w:val="006C4F4D"/>
    <w:rsid w:val="0071041A"/>
    <w:rsid w:val="00737EC7"/>
    <w:rsid w:val="00761FCB"/>
    <w:rsid w:val="00763B45"/>
    <w:rsid w:val="00765C25"/>
    <w:rsid w:val="0079486A"/>
    <w:rsid w:val="007A7ABF"/>
    <w:rsid w:val="007B2685"/>
    <w:rsid w:val="007C286D"/>
    <w:rsid w:val="007E6301"/>
    <w:rsid w:val="008349FF"/>
    <w:rsid w:val="00853132"/>
    <w:rsid w:val="00893D51"/>
    <w:rsid w:val="00897542"/>
    <w:rsid w:val="008B4980"/>
    <w:rsid w:val="008D31F4"/>
    <w:rsid w:val="008F639E"/>
    <w:rsid w:val="0090418A"/>
    <w:rsid w:val="009174CF"/>
    <w:rsid w:val="00917B5C"/>
    <w:rsid w:val="0092008A"/>
    <w:rsid w:val="00921E3D"/>
    <w:rsid w:val="009238E7"/>
    <w:rsid w:val="009358BE"/>
    <w:rsid w:val="00940C51"/>
    <w:rsid w:val="00956353"/>
    <w:rsid w:val="009B63DA"/>
    <w:rsid w:val="009C0A51"/>
    <w:rsid w:val="009C2DC6"/>
    <w:rsid w:val="009C4E7A"/>
    <w:rsid w:val="00A26C30"/>
    <w:rsid w:val="00A31936"/>
    <w:rsid w:val="00A51579"/>
    <w:rsid w:val="00A56D59"/>
    <w:rsid w:val="00A648F5"/>
    <w:rsid w:val="00AB4737"/>
    <w:rsid w:val="00AC3AB1"/>
    <w:rsid w:val="00B2224F"/>
    <w:rsid w:val="00B605A9"/>
    <w:rsid w:val="00B75263"/>
    <w:rsid w:val="00B83134"/>
    <w:rsid w:val="00B8661B"/>
    <w:rsid w:val="00B92DC6"/>
    <w:rsid w:val="00BA7368"/>
    <w:rsid w:val="00BB7875"/>
    <w:rsid w:val="00BE23D4"/>
    <w:rsid w:val="00C04EF5"/>
    <w:rsid w:val="00C45637"/>
    <w:rsid w:val="00C51E4A"/>
    <w:rsid w:val="00C60A0F"/>
    <w:rsid w:val="00C61185"/>
    <w:rsid w:val="00C6124A"/>
    <w:rsid w:val="00C66E7F"/>
    <w:rsid w:val="00C74FD7"/>
    <w:rsid w:val="00C82F4E"/>
    <w:rsid w:val="00C849C9"/>
    <w:rsid w:val="00CA3E0D"/>
    <w:rsid w:val="00CB520D"/>
    <w:rsid w:val="00CB6D0B"/>
    <w:rsid w:val="00CE3C7B"/>
    <w:rsid w:val="00CE78DC"/>
    <w:rsid w:val="00D10EB1"/>
    <w:rsid w:val="00D12261"/>
    <w:rsid w:val="00D27DDC"/>
    <w:rsid w:val="00D34FA7"/>
    <w:rsid w:val="00D67E9C"/>
    <w:rsid w:val="00D81455"/>
    <w:rsid w:val="00D91C07"/>
    <w:rsid w:val="00D9203E"/>
    <w:rsid w:val="00D9639A"/>
    <w:rsid w:val="00DA7BBE"/>
    <w:rsid w:val="00DC1FA7"/>
    <w:rsid w:val="00DE1A68"/>
    <w:rsid w:val="00DE2D5F"/>
    <w:rsid w:val="00E14DAC"/>
    <w:rsid w:val="00E21CBC"/>
    <w:rsid w:val="00E43F90"/>
    <w:rsid w:val="00E63B91"/>
    <w:rsid w:val="00E63EE2"/>
    <w:rsid w:val="00E71FF2"/>
    <w:rsid w:val="00E723E1"/>
    <w:rsid w:val="00E7507A"/>
    <w:rsid w:val="00EB7FE0"/>
    <w:rsid w:val="00ED5278"/>
    <w:rsid w:val="00EE66F3"/>
    <w:rsid w:val="00EF1DE2"/>
    <w:rsid w:val="00F07422"/>
    <w:rsid w:val="00F22C60"/>
    <w:rsid w:val="00F258BE"/>
    <w:rsid w:val="00F563EF"/>
    <w:rsid w:val="00F64D6A"/>
    <w:rsid w:val="00F81FFB"/>
    <w:rsid w:val="00F8357B"/>
    <w:rsid w:val="00FB50B7"/>
    <w:rsid w:val="00FC3C7F"/>
    <w:rsid w:val="00FC6054"/>
    <w:rsid w:val="00FD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A9726"/>
  <w15:docId w15:val="{EE069B6C-7371-4972-B68F-3F766DBA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17B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63D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07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07422"/>
    <w:rPr>
      <w:color w:val="0000FF"/>
      <w:u w:val="single"/>
    </w:rPr>
  </w:style>
  <w:style w:type="paragraph" w:customStyle="1" w:styleId="Standard">
    <w:name w:val="Standard"/>
    <w:rsid w:val="00F07422"/>
    <w:pPr>
      <w:widowControl w:val="0"/>
      <w:suppressAutoHyphens/>
      <w:autoSpaceDN w:val="0"/>
      <w:spacing w:after="0" w:line="240" w:lineRule="auto"/>
      <w:textAlignment w:val="baseline"/>
    </w:pPr>
    <w:rPr>
      <w:rFonts w:ascii="Nimbus Roman No9 L" w:eastAsia="DejaVu Sans" w:hAnsi="Nimbus Roman No9 L" w:cs="DejaVu Sans"/>
      <w:kern w:val="3"/>
      <w:sz w:val="24"/>
      <w:szCs w:val="24"/>
      <w:lang w:eastAsia="cs-CZ"/>
    </w:rPr>
  </w:style>
  <w:style w:type="paragraph" w:customStyle="1" w:styleId="Textbody">
    <w:name w:val="Text body"/>
    <w:basedOn w:val="Standard"/>
    <w:rsid w:val="00F07422"/>
    <w:pPr>
      <w:spacing w:after="1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1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07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17B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4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41E50-DC32-42AC-80AB-DB0C37129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Karel Sixl</cp:lastModifiedBy>
  <cp:revision>3</cp:revision>
  <dcterms:created xsi:type="dcterms:W3CDTF">2026-03-20T13:40:00Z</dcterms:created>
  <dcterms:modified xsi:type="dcterms:W3CDTF">2026-03-20T13:43:00Z</dcterms:modified>
</cp:coreProperties>
</file>